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ED1" w:rsidRDefault="00B46ED1" w:rsidP="00B46ED1">
      <w:pPr>
        <w:ind w:left="5664"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Gryfice dnia </w:t>
      </w:r>
      <w:r w:rsidR="00583B1F">
        <w:rPr>
          <w:rFonts w:ascii="Arial" w:hAnsi="Arial" w:cs="Arial"/>
          <w:color w:val="000000"/>
          <w:sz w:val="22"/>
          <w:szCs w:val="22"/>
        </w:rPr>
        <w:t>3</w:t>
      </w:r>
      <w:r w:rsidR="00190FC5"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>.0</w:t>
      </w:r>
      <w:r w:rsidR="00583B1F">
        <w:rPr>
          <w:rFonts w:ascii="Arial" w:hAnsi="Arial" w:cs="Arial"/>
          <w:color w:val="000000"/>
          <w:sz w:val="22"/>
          <w:szCs w:val="22"/>
        </w:rPr>
        <w:t>8</w:t>
      </w:r>
      <w:r>
        <w:rPr>
          <w:rFonts w:ascii="Arial" w:hAnsi="Arial" w:cs="Arial"/>
          <w:color w:val="000000"/>
          <w:sz w:val="22"/>
          <w:szCs w:val="22"/>
        </w:rPr>
        <w:t>.2017r.</w:t>
      </w:r>
    </w:p>
    <w:p w:rsidR="00B46ED1" w:rsidRDefault="00B46ED1" w:rsidP="00B46ED1">
      <w:pPr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</w:p>
    <w:p w:rsidR="00B46ED1" w:rsidRDefault="00B46ED1" w:rsidP="00B46ED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B46ED1" w:rsidRDefault="00B46ED1" w:rsidP="00B46ED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B46ED1" w:rsidRDefault="00B46ED1" w:rsidP="00B46ED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B46ED1" w:rsidRDefault="00B46ED1" w:rsidP="00B46ED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B46ED1" w:rsidRDefault="00B46ED1" w:rsidP="00B46ED1">
      <w:pPr>
        <w:jc w:val="both"/>
        <w:rPr>
          <w:rFonts w:ascii="Calibri" w:hAnsi="Calibri" w:cs="Calibri"/>
          <w:color w:val="000000"/>
        </w:rPr>
      </w:pPr>
    </w:p>
    <w:p w:rsidR="00B46ED1" w:rsidRDefault="00B46ED1" w:rsidP="00B46ED1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 </w:t>
      </w:r>
      <w:r>
        <w:rPr>
          <w:rFonts w:ascii="Arial" w:hAnsi="Arial" w:cs="Arial"/>
          <w:b/>
          <w:bCs/>
          <w:color w:val="000000"/>
        </w:rPr>
        <w:t>INFORMACJA O WYBORZE NAJKORZYSTNIEJSZEJ OFERTY</w:t>
      </w:r>
    </w:p>
    <w:p w:rsidR="00B46ED1" w:rsidRDefault="00B46ED1" w:rsidP="00B46ED1">
      <w:pPr>
        <w:rPr>
          <w:rFonts w:ascii="Arial" w:hAnsi="Arial" w:cs="Arial"/>
          <w:b/>
          <w:color w:val="000000"/>
        </w:rPr>
      </w:pPr>
    </w:p>
    <w:p w:rsidR="00B46ED1" w:rsidRDefault="00B46ED1" w:rsidP="00B46ED1">
      <w:pPr>
        <w:jc w:val="both"/>
        <w:rPr>
          <w:rFonts w:ascii="Arial" w:hAnsi="Arial" w:cs="Arial"/>
          <w:color w:val="000000"/>
        </w:rPr>
      </w:pPr>
    </w:p>
    <w:p w:rsidR="00B46ED1" w:rsidRPr="00583B1F" w:rsidRDefault="00B46ED1" w:rsidP="00583B1F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B46ED1">
        <w:rPr>
          <w:rFonts w:ascii="Times New Roman" w:hAnsi="Times New Roman"/>
          <w:color w:val="000000"/>
          <w:sz w:val="22"/>
          <w:szCs w:val="22"/>
        </w:rPr>
        <w:t xml:space="preserve">Powiatowe Centrum Pomocy Rodzinie w Gryficach  informuje, że  w odpowiedzi na zapytanie ofertowe  zamieszczone na stronie BIP tut. PCPR  w  dniu </w:t>
      </w:r>
      <w:r w:rsidR="00583B1F">
        <w:rPr>
          <w:rFonts w:ascii="Times New Roman" w:hAnsi="Times New Roman"/>
          <w:color w:val="000000"/>
          <w:sz w:val="22"/>
          <w:szCs w:val="22"/>
        </w:rPr>
        <w:t>22</w:t>
      </w:r>
      <w:r w:rsidRPr="00B46ED1">
        <w:rPr>
          <w:rFonts w:ascii="Times New Roman" w:hAnsi="Times New Roman"/>
          <w:color w:val="000000"/>
          <w:sz w:val="22"/>
          <w:szCs w:val="22"/>
        </w:rPr>
        <w:t>.0</w:t>
      </w:r>
      <w:r w:rsidR="00583B1F">
        <w:rPr>
          <w:rFonts w:ascii="Times New Roman" w:hAnsi="Times New Roman"/>
          <w:color w:val="000000"/>
          <w:sz w:val="22"/>
          <w:szCs w:val="22"/>
        </w:rPr>
        <w:t>8</w:t>
      </w:r>
      <w:r w:rsidRPr="00B46ED1">
        <w:rPr>
          <w:rFonts w:ascii="Times New Roman" w:hAnsi="Times New Roman"/>
          <w:color w:val="000000"/>
          <w:sz w:val="22"/>
          <w:szCs w:val="22"/>
        </w:rPr>
        <w:t xml:space="preserve">.2017r. pn. </w:t>
      </w:r>
      <w:r w:rsidR="00583B1F" w:rsidRPr="00583B1F">
        <w:rPr>
          <w:rFonts w:ascii="Times New Roman" w:hAnsi="Times New Roman"/>
          <w:color w:val="000000" w:themeColor="text1"/>
          <w:sz w:val="22"/>
          <w:szCs w:val="22"/>
        </w:rPr>
        <w:t>„Przeprowadzenie szkolenia dla kandydatów na rodziny zastępcze oraz dla rodzin zastępczych funkcjonujących, zgodnie z § 2 ust. 1 Rozporządzenia</w:t>
      </w:r>
      <w:r w:rsidR="00583B1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583B1F" w:rsidRPr="00583B1F">
        <w:rPr>
          <w:rFonts w:ascii="Times New Roman" w:hAnsi="Times New Roman"/>
          <w:color w:val="000000" w:themeColor="text1"/>
          <w:sz w:val="22"/>
          <w:szCs w:val="22"/>
        </w:rPr>
        <w:t>Ministra Pracy i Polityki Społecznej z</w:t>
      </w:r>
      <w:r w:rsidR="00583B1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583B1F" w:rsidRPr="00583B1F">
        <w:rPr>
          <w:rFonts w:ascii="Times New Roman" w:hAnsi="Times New Roman"/>
          <w:color w:val="000000" w:themeColor="text1"/>
          <w:sz w:val="22"/>
          <w:szCs w:val="22"/>
        </w:rPr>
        <w:t>dnia 9 grudnia 2011 r. w sprawie szkoleń dla kandydatów do sprawowania pieczy zastępczej</w:t>
      </w:r>
      <w:r w:rsidR="00583B1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583B1F" w:rsidRPr="00583B1F">
        <w:rPr>
          <w:rFonts w:ascii="Times New Roman" w:hAnsi="Times New Roman"/>
          <w:color w:val="000000" w:themeColor="text1"/>
          <w:sz w:val="22"/>
          <w:szCs w:val="22"/>
        </w:rPr>
        <w:t>oraz Ustawą z dnia 9 czerwca 2011 r. o wspieraniu rodziny i systemie pieczy zastępczej.”</w:t>
      </w:r>
      <w:r w:rsidR="00583B1F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583B1F">
        <w:rPr>
          <w:rFonts w:ascii="Times New Roman" w:hAnsi="Times New Roman"/>
          <w:color w:val="000000" w:themeColor="text1"/>
          <w:sz w:val="22"/>
          <w:szCs w:val="22"/>
        </w:rPr>
        <w:t>wpłynęła 1 oferta spełniająca wymogi formalne:</w:t>
      </w:r>
    </w:p>
    <w:p w:rsidR="00B46ED1" w:rsidRPr="00B46ED1" w:rsidRDefault="00B46ED1" w:rsidP="00583B1F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B46ED1" w:rsidRDefault="00B46ED1" w:rsidP="00034C5F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color w:val="000000"/>
        </w:rPr>
      </w:pPr>
      <w:r w:rsidRPr="00B46ED1">
        <w:rPr>
          <w:rFonts w:ascii="Times New Roman" w:hAnsi="Times New Roman"/>
          <w:b/>
          <w:color w:val="000000"/>
        </w:rPr>
        <w:t xml:space="preserve">OFERTA NR 1 - Pomoc Psychologiczna i Edukacyjno-Szkoleniowa,                           </w:t>
      </w:r>
      <w:r w:rsidRPr="00B46ED1">
        <w:rPr>
          <w:rFonts w:ascii="Times New Roman" w:hAnsi="Times New Roman"/>
          <w:color w:val="000000"/>
        </w:rPr>
        <w:t xml:space="preserve">mgr Małgorzata Modrzejewska ul. Poronińska 8A, 71-023 Szczecin, na kwotę brutto: </w:t>
      </w:r>
      <w:r w:rsidR="00583B1F">
        <w:rPr>
          <w:rFonts w:ascii="Times New Roman" w:hAnsi="Times New Roman"/>
          <w:color w:val="000000"/>
        </w:rPr>
        <w:t>6</w:t>
      </w:r>
      <w:r w:rsidRPr="00B46ED1">
        <w:rPr>
          <w:rFonts w:ascii="Times New Roman" w:hAnsi="Times New Roman"/>
          <w:color w:val="000000"/>
        </w:rPr>
        <w:t>.</w:t>
      </w:r>
      <w:r w:rsidR="00583B1F">
        <w:rPr>
          <w:rFonts w:ascii="Times New Roman" w:hAnsi="Times New Roman"/>
          <w:color w:val="000000"/>
        </w:rPr>
        <w:t>40</w:t>
      </w:r>
      <w:r w:rsidRPr="00B46ED1">
        <w:rPr>
          <w:rFonts w:ascii="Times New Roman" w:hAnsi="Times New Roman"/>
          <w:color w:val="000000"/>
        </w:rPr>
        <w:t>0,00 zł,</w:t>
      </w:r>
      <w:r>
        <w:rPr>
          <w:rFonts w:ascii="Times New Roman" w:hAnsi="Times New Roman"/>
          <w:color w:val="000000"/>
        </w:rPr>
        <w:t xml:space="preserve"> która</w:t>
      </w:r>
      <w:r w:rsidRPr="00B46ED1">
        <w:rPr>
          <w:rFonts w:ascii="Times New Roman" w:hAnsi="Times New Roman"/>
          <w:color w:val="000000"/>
        </w:rPr>
        <w:t xml:space="preserve"> spełnia wszystkie wymogi zawarte w zapytaniu ofertowym i </w:t>
      </w:r>
      <w:r>
        <w:rPr>
          <w:rFonts w:ascii="Times New Roman" w:hAnsi="Times New Roman"/>
          <w:color w:val="000000"/>
        </w:rPr>
        <w:t>uzyskała liczbę punktów: 100</w:t>
      </w:r>
      <w:r w:rsidRPr="00B46ED1">
        <w:rPr>
          <w:rFonts w:ascii="Times New Roman" w:hAnsi="Times New Roman"/>
          <w:color w:val="000000"/>
        </w:rPr>
        <w:t>.</w:t>
      </w:r>
    </w:p>
    <w:p w:rsidR="00CE0184" w:rsidRDefault="00B46ED1" w:rsidP="00B46ED1">
      <w:p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Przy wyborze oferty zastosowano następujące kryteria:</w:t>
      </w:r>
    </w:p>
    <w:p w:rsidR="00CE0184" w:rsidRDefault="00CE0184" w:rsidP="00CE0184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 w:rsidR="00B46ED1">
        <w:rPr>
          <w:rFonts w:ascii="Times New Roman" w:hAnsi="Times New Roman"/>
          <w:color w:val="000000"/>
        </w:rPr>
        <w:t xml:space="preserve"> cena </w:t>
      </w:r>
      <w:r>
        <w:rPr>
          <w:rFonts w:ascii="Times New Roman" w:hAnsi="Times New Roman"/>
          <w:color w:val="000000"/>
        </w:rPr>
        <w:t>8</w:t>
      </w:r>
      <w:r w:rsidR="00B46ED1">
        <w:rPr>
          <w:rFonts w:ascii="Times New Roman" w:hAnsi="Times New Roman"/>
          <w:color w:val="000000"/>
        </w:rPr>
        <w:t>0% (</w:t>
      </w:r>
      <w:r>
        <w:rPr>
          <w:rFonts w:ascii="Times New Roman" w:hAnsi="Times New Roman"/>
          <w:color w:val="000000"/>
        </w:rPr>
        <w:t>80 pkt)</w:t>
      </w:r>
    </w:p>
    <w:p w:rsidR="00B46ED1" w:rsidRPr="00B46ED1" w:rsidRDefault="00CE0184" w:rsidP="00CE0184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doświadczenie 20% (20 pkt)</w:t>
      </w:r>
      <w:r w:rsidR="00B46ED1">
        <w:rPr>
          <w:rFonts w:ascii="Times New Roman" w:hAnsi="Times New Roman"/>
          <w:color w:val="000000"/>
        </w:rPr>
        <w:t xml:space="preserve">. </w:t>
      </w:r>
    </w:p>
    <w:p w:rsidR="00B46ED1" w:rsidRDefault="00B46ED1" w:rsidP="00B46ED1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hAnsi="Times New Roman"/>
          <w:color w:val="000000"/>
        </w:rPr>
      </w:pPr>
    </w:p>
    <w:p w:rsidR="00CE0184" w:rsidRPr="00B46ED1" w:rsidRDefault="00CE0184" w:rsidP="00B46ED1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hAnsi="Times New Roman"/>
          <w:color w:val="000000"/>
        </w:rPr>
      </w:pPr>
    </w:p>
    <w:p w:rsidR="00B46ED1" w:rsidRPr="00B46ED1" w:rsidRDefault="00B46ED1" w:rsidP="00B46ED1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hAnsi="Times New Roman"/>
          <w:color w:val="000000"/>
        </w:rPr>
      </w:pPr>
      <w:r w:rsidRPr="00B46ED1">
        <w:rPr>
          <w:rFonts w:ascii="Times New Roman" w:hAnsi="Times New Roman"/>
          <w:color w:val="000000"/>
        </w:rPr>
        <w:t>Z postępowania nie odrzucono żadnej oferty.</w:t>
      </w:r>
    </w:p>
    <w:p w:rsidR="00B46ED1" w:rsidRPr="00B46ED1" w:rsidRDefault="00B46ED1" w:rsidP="00B46ED1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hAnsi="Times New Roman"/>
          <w:color w:val="000000"/>
        </w:rPr>
      </w:pPr>
      <w:r w:rsidRPr="00B46ED1">
        <w:rPr>
          <w:rFonts w:ascii="Times New Roman" w:hAnsi="Times New Roman"/>
          <w:color w:val="000000"/>
        </w:rPr>
        <w:t>Z postępowania nie został wykluczony żaden Wykonawca.</w:t>
      </w:r>
    </w:p>
    <w:p w:rsidR="00B46ED1" w:rsidRPr="00B46ED1" w:rsidRDefault="00B46ED1" w:rsidP="00B46ED1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hAnsi="Times New Roman"/>
          <w:color w:val="000000" w:themeColor="text1"/>
        </w:rPr>
      </w:pPr>
    </w:p>
    <w:p w:rsidR="00B46ED1" w:rsidRPr="005B5079" w:rsidRDefault="00B46ED1" w:rsidP="00B46ED1">
      <w:pPr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hAnsi="Times New Roman"/>
          <w:color w:val="000000" w:themeColor="text1"/>
        </w:rPr>
      </w:pPr>
    </w:p>
    <w:p w:rsidR="00B46ED1" w:rsidRPr="005B5079" w:rsidRDefault="005B5079" w:rsidP="00B46ED1">
      <w:pPr>
        <w:ind w:firstLine="708"/>
        <w:jc w:val="both"/>
        <w:rPr>
          <w:rStyle w:val="Pogrubienie"/>
          <w:rFonts w:ascii="Times New Roman" w:hAnsi="Times New Roman"/>
          <w:color w:val="000000"/>
        </w:rPr>
      </w:pPr>
      <w:r w:rsidRPr="005B5079">
        <w:rPr>
          <w:rFonts w:ascii="Times New Roman" w:hAnsi="Times New Roman"/>
          <w:color w:val="000000" w:themeColor="text1"/>
        </w:rPr>
        <w:tab/>
      </w:r>
      <w:r w:rsidRPr="005B5079">
        <w:rPr>
          <w:rFonts w:ascii="Times New Roman" w:hAnsi="Times New Roman"/>
          <w:color w:val="000000" w:themeColor="text1"/>
        </w:rPr>
        <w:tab/>
      </w:r>
      <w:r w:rsidRPr="005B5079">
        <w:rPr>
          <w:rFonts w:ascii="Times New Roman" w:hAnsi="Times New Roman"/>
          <w:color w:val="000000" w:themeColor="text1"/>
        </w:rPr>
        <w:tab/>
      </w:r>
      <w:r w:rsidRPr="005B5079">
        <w:rPr>
          <w:rFonts w:ascii="Times New Roman" w:hAnsi="Times New Roman"/>
          <w:color w:val="000000" w:themeColor="text1"/>
        </w:rPr>
        <w:tab/>
      </w:r>
      <w:r w:rsidRPr="005B5079">
        <w:rPr>
          <w:rFonts w:ascii="Times New Roman" w:hAnsi="Times New Roman"/>
          <w:color w:val="000000" w:themeColor="text1"/>
        </w:rPr>
        <w:tab/>
        <w:t xml:space="preserve">   </w:t>
      </w:r>
      <w:r w:rsidRPr="005B5079">
        <w:rPr>
          <w:rFonts w:ascii="Times New Roman" w:hAnsi="Times New Roman"/>
          <w:color w:val="000000" w:themeColor="text1"/>
        </w:rPr>
        <w:tab/>
      </w:r>
      <w:r w:rsidR="00B46ED1" w:rsidRPr="005B5079">
        <w:rPr>
          <w:rFonts w:ascii="Times New Roman" w:hAnsi="Times New Roman"/>
          <w:color w:val="000000"/>
        </w:rPr>
        <w:t xml:space="preserve"> </w:t>
      </w:r>
      <w:r w:rsidR="00B46ED1" w:rsidRPr="005B5079">
        <w:rPr>
          <w:rFonts w:ascii="Times New Roman" w:hAnsi="Times New Roman"/>
          <w:b/>
          <w:color w:val="000000"/>
        </w:rPr>
        <w:t>Dyrektor</w:t>
      </w:r>
      <w:r w:rsidR="00B46ED1" w:rsidRPr="005B5079">
        <w:rPr>
          <w:rStyle w:val="Pogrubienie"/>
          <w:rFonts w:ascii="Times New Roman" w:hAnsi="Times New Roman"/>
          <w:color w:val="000000"/>
        </w:rPr>
        <w:t xml:space="preserve"> PCPR w Gryficach</w:t>
      </w:r>
    </w:p>
    <w:p w:rsidR="005B5079" w:rsidRPr="005B5079" w:rsidRDefault="005B5079" w:rsidP="00B46ED1">
      <w:pPr>
        <w:ind w:firstLine="708"/>
        <w:jc w:val="both"/>
        <w:rPr>
          <w:rStyle w:val="Pogrubienie"/>
          <w:rFonts w:ascii="Times New Roman" w:hAnsi="Times New Roman"/>
          <w:color w:val="000000"/>
        </w:rPr>
      </w:pPr>
    </w:p>
    <w:p w:rsidR="00B46ED1" w:rsidRPr="005B5079" w:rsidRDefault="005B5079" w:rsidP="00B46ED1">
      <w:pPr>
        <w:ind w:firstLine="708"/>
        <w:jc w:val="both"/>
        <w:rPr>
          <w:rStyle w:val="Pogrubienie"/>
          <w:rFonts w:ascii="Times New Roman" w:hAnsi="Times New Roman"/>
          <w:color w:val="000000"/>
        </w:rPr>
      </w:pPr>
      <w:r w:rsidRPr="005B5079">
        <w:rPr>
          <w:rStyle w:val="Pogrubienie"/>
          <w:rFonts w:ascii="Times New Roman" w:hAnsi="Times New Roman"/>
          <w:color w:val="000000"/>
        </w:rPr>
        <w:t xml:space="preserve">    </w:t>
      </w:r>
      <w:r w:rsidR="00B46ED1" w:rsidRPr="005B5079">
        <w:rPr>
          <w:rStyle w:val="Pogrubienie"/>
          <w:rFonts w:ascii="Times New Roman" w:hAnsi="Times New Roman"/>
          <w:color w:val="000000"/>
        </w:rPr>
        <w:tab/>
      </w:r>
      <w:r w:rsidR="00B46ED1" w:rsidRPr="005B5079">
        <w:rPr>
          <w:rStyle w:val="Pogrubienie"/>
          <w:rFonts w:ascii="Times New Roman" w:hAnsi="Times New Roman"/>
          <w:color w:val="000000"/>
        </w:rPr>
        <w:tab/>
      </w:r>
      <w:r w:rsidR="00B46ED1" w:rsidRPr="005B5079">
        <w:rPr>
          <w:rStyle w:val="Pogrubienie"/>
          <w:rFonts w:ascii="Times New Roman" w:hAnsi="Times New Roman"/>
          <w:color w:val="000000"/>
        </w:rPr>
        <w:tab/>
      </w:r>
      <w:r w:rsidR="00B46ED1" w:rsidRPr="005B5079">
        <w:rPr>
          <w:rStyle w:val="Pogrubienie"/>
          <w:rFonts w:ascii="Times New Roman" w:hAnsi="Times New Roman"/>
          <w:color w:val="000000"/>
        </w:rPr>
        <w:tab/>
      </w:r>
      <w:r w:rsidR="00B46ED1" w:rsidRPr="005B5079">
        <w:rPr>
          <w:rStyle w:val="Pogrubienie"/>
          <w:rFonts w:ascii="Times New Roman" w:hAnsi="Times New Roman"/>
          <w:color w:val="000000"/>
        </w:rPr>
        <w:tab/>
        <w:t xml:space="preserve">                 </w:t>
      </w:r>
      <w:r w:rsidRPr="005B5079">
        <w:rPr>
          <w:rStyle w:val="Pogrubienie"/>
          <w:rFonts w:ascii="Times New Roman" w:hAnsi="Times New Roman"/>
          <w:color w:val="000000"/>
        </w:rPr>
        <w:t xml:space="preserve">      </w:t>
      </w:r>
      <w:r w:rsidR="00B46ED1" w:rsidRPr="005B5079">
        <w:rPr>
          <w:rStyle w:val="Pogrubienie"/>
          <w:rFonts w:ascii="Times New Roman" w:hAnsi="Times New Roman"/>
          <w:color w:val="000000"/>
        </w:rPr>
        <w:t>Joanna Malińska</w:t>
      </w:r>
    </w:p>
    <w:p w:rsidR="00B46ED1" w:rsidRPr="005B5079" w:rsidRDefault="00B46ED1" w:rsidP="00B46ED1">
      <w:pPr>
        <w:ind w:firstLine="708"/>
        <w:jc w:val="both"/>
        <w:rPr>
          <w:rFonts w:ascii="Times New Roman" w:hAnsi="Times New Roman"/>
          <w:b/>
          <w:color w:val="000000"/>
        </w:rPr>
      </w:pPr>
    </w:p>
    <w:p w:rsidR="00B46ED1" w:rsidRPr="005B5079" w:rsidRDefault="00B46ED1" w:rsidP="00B46ED1">
      <w:pPr>
        <w:spacing w:before="100" w:beforeAutospacing="1" w:after="100" w:afterAutospacing="1" w:line="360" w:lineRule="auto"/>
        <w:contextualSpacing/>
        <w:jc w:val="both"/>
        <w:rPr>
          <w:rStyle w:val="Pogrubienie"/>
          <w:rFonts w:ascii="Times New Roman" w:hAnsi="Times New Roman"/>
          <w:bCs w:val="0"/>
        </w:rPr>
      </w:pPr>
    </w:p>
    <w:p w:rsidR="00B46ED1" w:rsidRPr="005B5079" w:rsidRDefault="00B46ED1" w:rsidP="00B46ED1">
      <w:pPr>
        <w:jc w:val="both"/>
        <w:rPr>
          <w:rStyle w:val="Pogrubienie"/>
          <w:rFonts w:ascii="Times New Roman" w:hAnsi="Times New Roman"/>
          <w:b w:val="0"/>
          <w:color w:val="000000"/>
        </w:rPr>
      </w:pPr>
    </w:p>
    <w:p w:rsidR="00B46ED1" w:rsidRPr="005B5079" w:rsidRDefault="00B46ED1" w:rsidP="00B46ED1">
      <w:pPr>
        <w:ind w:firstLine="708"/>
        <w:jc w:val="both"/>
        <w:rPr>
          <w:rStyle w:val="Pogrubienie"/>
          <w:rFonts w:ascii="Times New Roman" w:hAnsi="Times New Roman"/>
          <w:b w:val="0"/>
          <w:color w:val="000000"/>
          <w:sz w:val="22"/>
          <w:szCs w:val="22"/>
        </w:rPr>
      </w:pPr>
      <w:r w:rsidRPr="005B5079">
        <w:rPr>
          <w:rFonts w:ascii="Times New Roman" w:hAnsi="Times New Roman"/>
          <w:color w:val="000000"/>
        </w:rPr>
        <w:tab/>
      </w:r>
      <w:r w:rsidRPr="005B5079">
        <w:rPr>
          <w:rFonts w:ascii="Times New Roman" w:hAnsi="Times New Roman"/>
          <w:color w:val="000000"/>
        </w:rPr>
        <w:tab/>
      </w:r>
      <w:r w:rsidRPr="005B5079">
        <w:rPr>
          <w:rFonts w:ascii="Times New Roman" w:hAnsi="Times New Roman"/>
          <w:color w:val="000000"/>
        </w:rPr>
        <w:tab/>
      </w:r>
      <w:r w:rsidRPr="005B5079">
        <w:rPr>
          <w:rFonts w:ascii="Times New Roman" w:hAnsi="Times New Roman"/>
          <w:color w:val="000000"/>
        </w:rPr>
        <w:tab/>
      </w:r>
      <w:r w:rsidRPr="005B5079">
        <w:rPr>
          <w:rFonts w:ascii="Times New Roman" w:hAnsi="Times New Roman"/>
          <w:color w:val="000000"/>
        </w:rPr>
        <w:tab/>
      </w:r>
      <w:r w:rsidRPr="005B5079">
        <w:rPr>
          <w:rFonts w:ascii="Times New Roman" w:hAnsi="Times New Roman"/>
          <w:color w:val="000000"/>
        </w:rPr>
        <w:tab/>
      </w:r>
      <w:r w:rsidRPr="005B5079">
        <w:rPr>
          <w:rFonts w:ascii="Times New Roman" w:hAnsi="Times New Roman"/>
          <w:color w:val="000000"/>
        </w:rPr>
        <w:tab/>
      </w:r>
      <w:r w:rsidRPr="005B5079">
        <w:rPr>
          <w:rFonts w:ascii="Times New Roman" w:hAnsi="Times New Roman"/>
          <w:color w:val="000000"/>
        </w:rPr>
        <w:tab/>
        <w:t xml:space="preserve">         </w:t>
      </w:r>
    </w:p>
    <w:p w:rsidR="00B46ED1" w:rsidRPr="005B5079" w:rsidRDefault="00B46ED1" w:rsidP="00B46ED1">
      <w:pPr>
        <w:rPr>
          <w:rFonts w:ascii="Times New Roman" w:hAnsi="Times New Roman"/>
        </w:rPr>
      </w:pPr>
    </w:p>
    <w:p w:rsidR="00B46ED1" w:rsidRPr="005B5079" w:rsidRDefault="00B46ED1" w:rsidP="00B46ED1">
      <w:pPr>
        <w:rPr>
          <w:rFonts w:ascii="Times New Roman" w:hAnsi="Times New Roman"/>
        </w:rPr>
      </w:pPr>
    </w:p>
    <w:p w:rsidR="005650C2" w:rsidRDefault="005650C2"/>
    <w:sectPr w:rsidR="005650C2" w:rsidSect="00382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77106"/>
    <w:multiLevelType w:val="hybridMultilevel"/>
    <w:tmpl w:val="8A02CE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072B36"/>
    <w:multiLevelType w:val="hybridMultilevel"/>
    <w:tmpl w:val="F072F19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ED1"/>
    <w:rsid w:val="00190FC5"/>
    <w:rsid w:val="005650C2"/>
    <w:rsid w:val="00583B1F"/>
    <w:rsid w:val="005B5079"/>
    <w:rsid w:val="00B46ED1"/>
    <w:rsid w:val="00CE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3B8A1"/>
  <w15:chartTrackingRefBased/>
  <w15:docId w15:val="{59AC2C22-B807-40AD-9DD7-E9A66F7AA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B46ED1"/>
    <w:pPr>
      <w:spacing w:after="0" w:line="240" w:lineRule="auto"/>
    </w:pPr>
    <w:rPr>
      <w:rFonts w:ascii="Century Gothic" w:eastAsia="Times New Roman" w:hAnsi="Century Gothic" w:cs="Times New Roman"/>
      <w:color w:val="6A6A6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B46ED1"/>
    <w:rPr>
      <w:rFonts w:ascii="Century Gothic" w:hAnsi="Century Gothic" w:hint="default"/>
      <w:b/>
      <w:bCs/>
    </w:rPr>
  </w:style>
  <w:style w:type="paragraph" w:styleId="Akapitzlist">
    <w:name w:val="List Paragraph"/>
    <w:basedOn w:val="Normalny"/>
    <w:uiPriority w:val="34"/>
    <w:qFormat/>
    <w:rsid w:val="00B46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4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3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2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Aneta</cp:lastModifiedBy>
  <cp:revision>4</cp:revision>
  <dcterms:created xsi:type="dcterms:W3CDTF">2017-04-03T13:46:00Z</dcterms:created>
  <dcterms:modified xsi:type="dcterms:W3CDTF">2017-08-31T13:50:00Z</dcterms:modified>
</cp:coreProperties>
</file>